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57" w:rsidRPr="00713526" w:rsidRDefault="00551644" w:rsidP="00675A53">
      <w:pPr>
        <w:spacing w:after="60"/>
        <w:rPr>
          <w:color w:val="333399"/>
        </w:rPr>
      </w:pPr>
      <w:r w:rsidRPr="005516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18pt;margin-top:-7pt;width:90pt;height:90pt;z-index:251659264">
            <v:imagedata r:id="rId7" o:title="Eastham seal 600 2in2blue3"/>
          </v:shape>
        </w:pict>
      </w:r>
      <w:r w:rsidRPr="00551644">
        <w:rPr>
          <w:noProof/>
          <w:sz w:val="22"/>
          <w:szCs w:val="22"/>
        </w:rPr>
        <w:pict>
          <v:line id="_x0000_s1033" style="position:absolute;z-index:251658240" from="90pt,27pt" to="333pt,27pt" strokecolor="navy"/>
        </w:pict>
      </w:r>
      <w:r w:rsidRPr="00551644">
        <w:rPr>
          <w:noProof/>
          <w:sz w:val="22"/>
          <w:szCs w:val="22"/>
        </w:rPr>
        <w:pict>
          <v:line id="_x0000_s1032" style="position:absolute;z-index:251657216" from="90pt,5pt" to="90pt,1in" strokecolor="navy"/>
        </w:pict>
      </w:r>
      <w:r w:rsidRPr="0055164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0pt;margin-top:0;width:324pt;height:81pt;z-index:251656192" filled="f" stroked="f">
            <v:textbox style="mso-next-textbox:#_x0000_s1029">
              <w:txbxContent>
                <w:p w:rsidR="00675A53" w:rsidRPr="00B438C9" w:rsidRDefault="00675A53" w:rsidP="00675A53">
                  <w:pPr>
                    <w:spacing w:after="180"/>
                    <w:rPr>
                      <w:rFonts w:ascii="Book Antiqua" w:hAnsi="Book Antiqua"/>
                      <w:b/>
                      <w:color w:val="0000AC"/>
                      <w:spacing w:val="60"/>
                      <w:sz w:val="36"/>
                      <w:szCs w:val="36"/>
                    </w:rPr>
                  </w:pPr>
                  <w:r w:rsidRPr="00B438C9">
                    <w:rPr>
                      <w:rFonts w:ascii="Book Antiqua" w:hAnsi="Book Antiqua"/>
                      <w:b/>
                      <w:color w:val="0000AC"/>
                      <w:spacing w:val="60"/>
                      <w:sz w:val="36"/>
                      <w:szCs w:val="36"/>
                    </w:rPr>
                    <w:t xml:space="preserve">TOWN OF </w:t>
                  </w:r>
                  <w:smartTag w:uri="urn:schemas-microsoft-com:office:smarttags" w:element="City">
                    <w:smartTag w:uri="urn:schemas-microsoft-com:office:smarttags" w:element="place">
                      <w:r w:rsidRPr="00B438C9">
                        <w:rPr>
                          <w:rFonts w:ascii="Book Antiqua" w:hAnsi="Book Antiqua"/>
                          <w:b/>
                          <w:color w:val="0000AC"/>
                          <w:spacing w:val="60"/>
                          <w:sz w:val="36"/>
                          <w:szCs w:val="36"/>
                        </w:rPr>
                        <w:t>EASTHAM</w:t>
                      </w:r>
                    </w:smartTag>
                  </w:smartTag>
                </w:p>
                <w:p w:rsidR="00675A53" w:rsidRPr="008E0490" w:rsidRDefault="00675A53" w:rsidP="00B438C9">
                  <w:pPr>
                    <w:spacing w:after="100"/>
                    <w:rPr>
                      <w:rFonts w:ascii="Georgia" w:hAnsi="Georgia"/>
                      <w:color w:val="0000AC"/>
                      <w:sz w:val="18"/>
                      <w:szCs w:val="18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 w:rsidRPr="008E0490">
                        <w:rPr>
                          <w:rFonts w:ascii="Georgia" w:hAnsi="Georgia"/>
                          <w:color w:val="0000AC"/>
                          <w:sz w:val="18"/>
                          <w:szCs w:val="18"/>
                        </w:rPr>
                        <w:t>2500 State Highway</w:t>
                      </w:r>
                    </w:smartTag>
                    <w:r w:rsidRPr="008E0490">
                      <w:rPr>
                        <w:rFonts w:ascii="Georgia" w:hAnsi="Georgia"/>
                        <w:color w:val="0000AC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City">
                      <w:r w:rsidRPr="008E0490">
                        <w:rPr>
                          <w:rFonts w:ascii="Georgia" w:hAnsi="Georgia"/>
                          <w:color w:val="0000AC"/>
                          <w:sz w:val="18"/>
                          <w:szCs w:val="18"/>
                        </w:rPr>
                        <w:t>Eastham</w:t>
                      </w:r>
                    </w:smartTag>
                    <w:r w:rsidRPr="008E0490">
                      <w:rPr>
                        <w:rFonts w:ascii="Georgia" w:hAnsi="Georgia"/>
                        <w:color w:val="0000AC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 w:rsidRPr="008E0490">
                        <w:rPr>
                          <w:rFonts w:ascii="Georgia" w:hAnsi="Georgia"/>
                          <w:color w:val="0000AC"/>
                          <w:sz w:val="18"/>
                          <w:szCs w:val="18"/>
                        </w:rPr>
                        <w:t>MA</w:t>
                      </w:r>
                    </w:smartTag>
                    <w:r w:rsidRPr="008E0490">
                      <w:rPr>
                        <w:rFonts w:ascii="Georgia" w:hAnsi="Georgia"/>
                        <w:color w:val="0000AC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ostalCode">
                      <w:r w:rsidRPr="008E0490">
                        <w:rPr>
                          <w:rFonts w:ascii="Georgia" w:hAnsi="Georgia"/>
                          <w:color w:val="0000AC"/>
                          <w:sz w:val="18"/>
                          <w:szCs w:val="18"/>
                        </w:rPr>
                        <w:t>02642</w:t>
                      </w:r>
                    </w:smartTag>
                  </w:smartTag>
                  <w:r w:rsidR="0088207F" w:rsidRPr="008E0490">
                    <w:rPr>
                      <w:rFonts w:ascii="Georgia" w:hAnsi="Georgia"/>
                      <w:color w:val="0000AC"/>
                      <w:sz w:val="18"/>
                      <w:szCs w:val="18"/>
                    </w:rPr>
                    <w:t xml:space="preserve"> </w:t>
                  </w:r>
                  <w:r w:rsidRPr="008E0490">
                    <w:rPr>
                      <w:rFonts w:ascii="Georgia" w:hAnsi="Georgia"/>
                      <w:color w:val="0000AC"/>
                      <w:sz w:val="18"/>
                      <w:szCs w:val="18"/>
                    </w:rPr>
                    <w:t>-</w:t>
                  </w:r>
                  <w:r w:rsidR="0088207F" w:rsidRPr="008E0490">
                    <w:rPr>
                      <w:rFonts w:ascii="Georgia" w:hAnsi="Georgia"/>
                      <w:color w:val="0000AC"/>
                      <w:sz w:val="18"/>
                      <w:szCs w:val="18"/>
                    </w:rPr>
                    <w:t xml:space="preserve"> </w:t>
                  </w:r>
                  <w:r w:rsidRPr="008E0490">
                    <w:rPr>
                      <w:rFonts w:ascii="Georgia" w:hAnsi="Georgia"/>
                      <w:color w:val="0000AC"/>
                      <w:sz w:val="18"/>
                      <w:szCs w:val="18"/>
                    </w:rPr>
                    <w:t>2544</w:t>
                  </w:r>
                </w:p>
                <w:p w:rsidR="006B4179" w:rsidRPr="008E0490" w:rsidRDefault="00675A53" w:rsidP="00B438C9">
                  <w:pPr>
                    <w:spacing w:after="100"/>
                    <w:rPr>
                      <w:rFonts w:ascii="Georgia" w:hAnsi="Georgia"/>
                      <w:color w:val="0000AC"/>
                      <w:sz w:val="18"/>
                      <w:szCs w:val="18"/>
                    </w:rPr>
                  </w:pPr>
                  <w:r w:rsidRPr="008E0490">
                    <w:rPr>
                      <w:rFonts w:ascii="Georgia" w:hAnsi="Georgia"/>
                      <w:i/>
                      <w:color w:val="0000AC"/>
                      <w:sz w:val="18"/>
                      <w:szCs w:val="18"/>
                    </w:rPr>
                    <w:t xml:space="preserve">All </w:t>
                  </w:r>
                  <w:r w:rsidR="006B4179" w:rsidRPr="008E0490">
                    <w:rPr>
                      <w:rFonts w:ascii="Georgia" w:hAnsi="Georgia"/>
                      <w:i/>
                      <w:color w:val="0000AC"/>
                      <w:sz w:val="18"/>
                      <w:szCs w:val="18"/>
                    </w:rPr>
                    <w:t>departments</w:t>
                  </w:r>
                  <w:r w:rsidR="006B4179" w:rsidRPr="008E0490">
                    <w:rPr>
                      <w:rFonts w:ascii="Georgia" w:hAnsi="Georgia"/>
                      <w:color w:val="0000AC"/>
                      <w:sz w:val="18"/>
                      <w:szCs w:val="18"/>
                    </w:rPr>
                    <w:t xml:space="preserve"> 508</w:t>
                  </w:r>
                  <w:r w:rsidRPr="008E0490">
                    <w:rPr>
                      <w:rFonts w:ascii="Georgia" w:hAnsi="Georgia"/>
                      <w:color w:val="0000AC"/>
                      <w:sz w:val="18"/>
                      <w:szCs w:val="18"/>
                    </w:rPr>
                    <w:t xml:space="preserve"> 240-5900   </w:t>
                  </w:r>
                  <w:r w:rsidRPr="008E0490">
                    <w:rPr>
                      <w:rFonts w:ascii="Georgia" w:hAnsi="Georgia"/>
                      <w:i/>
                      <w:color w:val="0000AC"/>
                      <w:sz w:val="18"/>
                      <w:szCs w:val="18"/>
                    </w:rPr>
                    <w:t>Fax</w:t>
                  </w:r>
                  <w:r w:rsidR="000F111B" w:rsidRPr="008E0490">
                    <w:rPr>
                      <w:rFonts w:ascii="Georgia" w:hAnsi="Georgia"/>
                      <w:color w:val="0000AC"/>
                      <w:sz w:val="18"/>
                      <w:szCs w:val="18"/>
                    </w:rPr>
                    <w:t xml:space="preserve"> 508 </w:t>
                  </w:r>
                  <w:r w:rsidR="006B4179" w:rsidRPr="008E0490">
                    <w:rPr>
                      <w:rFonts w:ascii="Georgia" w:hAnsi="Georgia"/>
                      <w:color w:val="0000AC"/>
                      <w:sz w:val="18"/>
                      <w:szCs w:val="18"/>
                    </w:rPr>
                    <w:t>240-1291</w:t>
                  </w:r>
                </w:p>
                <w:p w:rsidR="00675A53" w:rsidRPr="008E0490" w:rsidRDefault="00675A53" w:rsidP="00B438C9">
                  <w:pPr>
                    <w:spacing w:after="100"/>
                    <w:rPr>
                      <w:rFonts w:ascii="Georgia" w:hAnsi="Georgia"/>
                      <w:color w:val="0000AC"/>
                      <w:sz w:val="18"/>
                      <w:szCs w:val="18"/>
                    </w:rPr>
                  </w:pPr>
                  <w:r w:rsidRPr="008E0490">
                    <w:rPr>
                      <w:rFonts w:ascii="Georgia" w:hAnsi="Georgia"/>
                      <w:color w:val="0000AC"/>
                      <w:sz w:val="18"/>
                      <w:szCs w:val="18"/>
                    </w:rPr>
                    <w:t>www.eastham-ma.gov</w:t>
                  </w:r>
                </w:p>
              </w:txbxContent>
            </v:textbox>
          </v:shape>
        </w:pict>
      </w:r>
    </w:p>
    <w:p w:rsidR="00B0505B" w:rsidRPr="003743C1" w:rsidRDefault="00B0505B" w:rsidP="00B0505B">
      <w:pPr>
        <w:jc w:val="center"/>
        <w:rPr>
          <w:sz w:val="18"/>
          <w:szCs w:val="18"/>
        </w:rPr>
      </w:pPr>
    </w:p>
    <w:p w:rsidR="00B0505B" w:rsidRDefault="00B0505B">
      <w:pPr>
        <w:rPr>
          <w:sz w:val="22"/>
          <w:szCs w:val="22"/>
        </w:rPr>
      </w:pPr>
    </w:p>
    <w:p w:rsidR="00290956" w:rsidRDefault="00290956">
      <w:pPr>
        <w:rPr>
          <w:sz w:val="22"/>
          <w:szCs w:val="22"/>
        </w:rPr>
      </w:pPr>
    </w:p>
    <w:p w:rsidR="00290956" w:rsidRDefault="00290956">
      <w:pPr>
        <w:rPr>
          <w:sz w:val="22"/>
          <w:szCs w:val="22"/>
        </w:rPr>
      </w:pPr>
    </w:p>
    <w:p w:rsidR="00290956" w:rsidRDefault="00290956">
      <w:pPr>
        <w:rPr>
          <w:sz w:val="22"/>
          <w:szCs w:val="22"/>
        </w:rPr>
      </w:pPr>
    </w:p>
    <w:p w:rsidR="00290956" w:rsidRDefault="00290956">
      <w:pPr>
        <w:rPr>
          <w:sz w:val="22"/>
          <w:szCs w:val="22"/>
        </w:rPr>
      </w:pPr>
    </w:p>
    <w:p w:rsidR="00290956" w:rsidRDefault="00290956" w:rsidP="00554C46">
      <w:pPr>
        <w:rPr>
          <w:sz w:val="28"/>
          <w:szCs w:val="28"/>
        </w:rPr>
      </w:pPr>
    </w:p>
    <w:p w:rsidR="00B4450D" w:rsidRDefault="00B4450D" w:rsidP="00554C46">
      <w:pPr>
        <w:jc w:val="center"/>
        <w:rPr>
          <w:b/>
          <w:sz w:val="28"/>
          <w:szCs w:val="28"/>
        </w:rPr>
      </w:pPr>
    </w:p>
    <w:p w:rsidR="00E87763" w:rsidRPr="009927D5" w:rsidRDefault="00E87763" w:rsidP="00554C46">
      <w:pPr>
        <w:jc w:val="center"/>
        <w:rPr>
          <w:b/>
          <w:sz w:val="28"/>
          <w:szCs w:val="28"/>
        </w:rPr>
      </w:pPr>
      <w:r w:rsidRPr="009927D5">
        <w:rPr>
          <w:b/>
          <w:sz w:val="28"/>
          <w:szCs w:val="28"/>
        </w:rPr>
        <w:t>EASTHAM ZONING BOARD OF APPEALS</w:t>
      </w:r>
    </w:p>
    <w:p w:rsidR="00E87763" w:rsidRPr="009927D5" w:rsidRDefault="00E87763" w:rsidP="00554C46">
      <w:pPr>
        <w:jc w:val="center"/>
        <w:rPr>
          <w:b/>
          <w:sz w:val="28"/>
          <w:szCs w:val="28"/>
        </w:rPr>
      </w:pPr>
      <w:r w:rsidRPr="009927D5">
        <w:rPr>
          <w:b/>
          <w:sz w:val="28"/>
          <w:szCs w:val="28"/>
        </w:rPr>
        <w:t>MEETING AGENDA</w:t>
      </w:r>
    </w:p>
    <w:p w:rsidR="00E87763" w:rsidRPr="009927D5" w:rsidRDefault="00E87763" w:rsidP="00554C46">
      <w:pPr>
        <w:jc w:val="center"/>
        <w:rPr>
          <w:b/>
          <w:sz w:val="28"/>
          <w:szCs w:val="28"/>
        </w:rPr>
      </w:pPr>
      <w:r w:rsidRPr="009927D5">
        <w:rPr>
          <w:b/>
          <w:sz w:val="28"/>
          <w:szCs w:val="28"/>
        </w:rPr>
        <w:t>Earle Mountain Meeting Room</w:t>
      </w:r>
    </w:p>
    <w:p w:rsidR="00F87220" w:rsidRDefault="000B0BE3" w:rsidP="00554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B37585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</w:t>
      </w:r>
      <w:r w:rsidR="00E87763" w:rsidRPr="009927D5">
        <w:rPr>
          <w:b/>
          <w:sz w:val="28"/>
          <w:szCs w:val="28"/>
        </w:rPr>
        <w:t>, 201</w:t>
      </w:r>
      <w:r w:rsidR="00E33089">
        <w:rPr>
          <w:b/>
          <w:sz w:val="28"/>
          <w:szCs w:val="28"/>
        </w:rPr>
        <w:t>2</w:t>
      </w:r>
      <w:r w:rsidR="00E87763" w:rsidRPr="009927D5">
        <w:rPr>
          <w:b/>
          <w:sz w:val="28"/>
          <w:szCs w:val="28"/>
        </w:rPr>
        <w:t xml:space="preserve"> – </w:t>
      </w:r>
      <w:r w:rsidR="00F87220" w:rsidRPr="00F87220">
        <w:rPr>
          <w:b/>
          <w:i/>
          <w:sz w:val="28"/>
          <w:szCs w:val="28"/>
        </w:rPr>
        <w:t>5</w:t>
      </w:r>
      <w:r w:rsidR="00E87763" w:rsidRPr="00F87220">
        <w:rPr>
          <w:b/>
          <w:i/>
          <w:sz w:val="28"/>
          <w:szCs w:val="28"/>
        </w:rPr>
        <w:t>:00</w:t>
      </w:r>
      <w:r w:rsidR="00E87763" w:rsidRPr="009927D5">
        <w:rPr>
          <w:b/>
          <w:sz w:val="28"/>
          <w:szCs w:val="28"/>
        </w:rPr>
        <w:t xml:space="preserve"> P.M.</w:t>
      </w:r>
    </w:p>
    <w:p w:rsidR="00E87763" w:rsidRPr="00F87220" w:rsidRDefault="00E87763" w:rsidP="00554C46">
      <w:pPr>
        <w:jc w:val="center"/>
        <w:rPr>
          <w:b/>
          <w:i/>
          <w:sz w:val="28"/>
          <w:szCs w:val="28"/>
        </w:rPr>
      </w:pPr>
    </w:p>
    <w:p w:rsidR="00E87763" w:rsidRDefault="00E87763" w:rsidP="00554C46">
      <w:pPr>
        <w:jc w:val="center"/>
        <w:rPr>
          <w:b/>
          <w:sz w:val="28"/>
          <w:szCs w:val="28"/>
        </w:rPr>
      </w:pPr>
    </w:p>
    <w:p w:rsidR="00E87763" w:rsidRPr="008D4A32" w:rsidRDefault="00E87763" w:rsidP="008D4A32">
      <w:pPr>
        <w:numPr>
          <w:ilvl w:val="0"/>
          <w:numId w:val="1"/>
        </w:numPr>
        <w:ind w:hanging="720"/>
      </w:pPr>
      <w:r w:rsidRPr="008D4A32">
        <w:t>Opening Statements</w:t>
      </w:r>
    </w:p>
    <w:p w:rsidR="00255430" w:rsidRPr="008D4A32" w:rsidRDefault="00255430" w:rsidP="008D4A32">
      <w:pPr>
        <w:ind w:left="720"/>
      </w:pPr>
    </w:p>
    <w:p w:rsidR="00E87763" w:rsidRPr="008D4A32" w:rsidRDefault="00E87763" w:rsidP="008D4A32">
      <w:pPr>
        <w:ind w:left="720"/>
      </w:pPr>
      <w:r w:rsidRPr="008D4A32">
        <w:t>Hearings:</w:t>
      </w:r>
    </w:p>
    <w:p w:rsidR="00724C6F" w:rsidRPr="008D4A32" w:rsidRDefault="00724C6F" w:rsidP="008D4A32">
      <w:pPr>
        <w:ind w:left="720"/>
      </w:pPr>
    </w:p>
    <w:p w:rsidR="00E70122" w:rsidRPr="00C95FC9" w:rsidRDefault="00E70122" w:rsidP="00E70122">
      <w:pPr>
        <w:numPr>
          <w:ilvl w:val="0"/>
          <w:numId w:val="1"/>
        </w:numPr>
        <w:ind w:hanging="720"/>
        <w:rPr>
          <w:b/>
          <w:i/>
          <w:u w:val="single"/>
        </w:rPr>
      </w:pPr>
      <w:r w:rsidRPr="00C95FC9">
        <w:rPr>
          <w:b/>
          <w:i/>
          <w:u w:val="single"/>
        </w:rPr>
        <w:t>Case No. ZBA2012-02</w:t>
      </w:r>
      <w:r w:rsidRPr="002259C1">
        <w:t xml:space="preserve"> </w:t>
      </w:r>
      <w:r w:rsidR="00B37585" w:rsidRPr="00E33089">
        <w:rPr>
          <w:i/>
        </w:rPr>
        <w:t xml:space="preserve">(continued from </w:t>
      </w:r>
      <w:r w:rsidR="00B37585">
        <w:rPr>
          <w:i/>
        </w:rPr>
        <w:t>01/12/12</w:t>
      </w:r>
      <w:r w:rsidR="00B37585" w:rsidRPr="00E33089">
        <w:rPr>
          <w:i/>
        </w:rPr>
        <w:t xml:space="preserve"> </w:t>
      </w:r>
      <w:r w:rsidR="00B37585">
        <w:rPr>
          <w:i/>
        </w:rPr>
        <w:t xml:space="preserve">&amp; 02/09/12 </w:t>
      </w:r>
      <w:r w:rsidR="00FB0A7B">
        <w:rPr>
          <w:i/>
        </w:rPr>
        <w:t xml:space="preserve">&amp; 04/19/12 </w:t>
      </w:r>
      <w:r w:rsidR="00B37585" w:rsidRPr="00E33089">
        <w:rPr>
          <w:i/>
        </w:rPr>
        <w:t>ZBA meeting</w:t>
      </w:r>
      <w:r w:rsidR="00B37585">
        <w:rPr>
          <w:i/>
        </w:rPr>
        <w:t>s</w:t>
      </w:r>
      <w:r w:rsidR="00B37585" w:rsidRPr="00E33089">
        <w:rPr>
          <w:i/>
        </w:rPr>
        <w:t>)</w:t>
      </w:r>
      <w:r w:rsidR="00B37585">
        <w:t xml:space="preserve"> </w:t>
      </w:r>
      <w:r w:rsidRPr="002259C1">
        <w:t>–</w:t>
      </w:r>
      <w:r>
        <w:t xml:space="preserve"> Under 760 CMR 56.05 (11) a Substantial Modification to Case No. ZBA2008-09 Brackett Landing:  splitting duplex #42-44 into 2 single lots, change lot lines on lots #42-54 rearranging open space, requesting option to change house site #2 Dory Lane to westerly side of Dory Lane adjacent to #17 to avoid conflict with drainage easement, and requesting building permit covenant in lieu of road bond requirement (town holds last 2 building permits until required work is done).</w:t>
      </w:r>
    </w:p>
    <w:p w:rsidR="00E70122" w:rsidRPr="008D4A32" w:rsidRDefault="00E70122" w:rsidP="00E70122">
      <w:pPr>
        <w:ind w:left="720"/>
      </w:pPr>
    </w:p>
    <w:p w:rsidR="00C97EF0" w:rsidRPr="008D4A32" w:rsidRDefault="00C97EF0" w:rsidP="008D4A32">
      <w:pPr>
        <w:numPr>
          <w:ilvl w:val="0"/>
          <w:numId w:val="1"/>
        </w:numPr>
        <w:ind w:hanging="720"/>
      </w:pPr>
      <w:r w:rsidRPr="008D4A32">
        <w:t xml:space="preserve">Any other business that may legally come before the </w:t>
      </w:r>
      <w:r w:rsidR="000716DB" w:rsidRPr="008D4A32">
        <w:t xml:space="preserve">Zoning </w:t>
      </w:r>
      <w:r w:rsidRPr="008D4A32">
        <w:t>Board</w:t>
      </w:r>
      <w:r w:rsidR="000716DB" w:rsidRPr="008D4A32">
        <w:t xml:space="preserve"> of Appeals</w:t>
      </w:r>
    </w:p>
    <w:p w:rsidR="00724C6F" w:rsidRPr="008D4A32" w:rsidRDefault="00724C6F" w:rsidP="008D4A32">
      <w:pPr>
        <w:ind w:left="720"/>
      </w:pPr>
    </w:p>
    <w:p w:rsidR="00C97EF0" w:rsidRPr="008D4A32" w:rsidRDefault="00C97EF0" w:rsidP="008D4A32">
      <w:pPr>
        <w:numPr>
          <w:ilvl w:val="0"/>
          <w:numId w:val="1"/>
        </w:numPr>
        <w:ind w:hanging="720"/>
      </w:pPr>
      <w:r w:rsidRPr="008D4A32">
        <w:t>Adjournment</w:t>
      </w:r>
    </w:p>
    <w:p w:rsidR="00C97EF0" w:rsidRPr="008D4A32" w:rsidRDefault="00C97EF0" w:rsidP="008D4A32"/>
    <w:sectPr w:rsidR="00C97EF0" w:rsidRPr="008D4A32" w:rsidSect="00CE685A">
      <w:headerReference w:type="default" r:id="rId8"/>
      <w:pgSz w:w="12240" w:h="15840"/>
      <w:pgMar w:top="86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60" w:rsidRDefault="00146F60" w:rsidP="000716DB">
      <w:r>
        <w:separator/>
      </w:r>
    </w:p>
  </w:endnote>
  <w:endnote w:type="continuationSeparator" w:id="0">
    <w:p w:rsidR="00146F60" w:rsidRDefault="00146F60" w:rsidP="0007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60" w:rsidRDefault="00146F60" w:rsidP="000716DB">
      <w:r>
        <w:separator/>
      </w:r>
    </w:p>
  </w:footnote>
  <w:footnote w:type="continuationSeparator" w:id="0">
    <w:p w:rsidR="00146F60" w:rsidRDefault="00146F60" w:rsidP="0007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DB" w:rsidRPr="000716DB" w:rsidRDefault="000716DB" w:rsidP="000716DB">
    <w:pPr>
      <w:rPr>
        <w:b/>
        <w:sz w:val="18"/>
        <w:szCs w:val="18"/>
      </w:rPr>
    </w:pPr>
    <w:r w:rsidRPr="000716DB">
      <w:rPr>
        <w:b/>
        <w:sz w:val="18"/>
        <w:szCs w:val="18"/>
      </w:rPr>
      <w:t>EASTHAM PLANNING BOARD</w:t>
    </w:r>
  </w:p>
  <w:p w:rsidR="000716DB" w:rsidRPr="000716DB" w:rsidRDefault="000716DB" w:rsidP="000716DB">
    <w:pPr>
      <w:rPr>
        <w:b/>
        <w:sz w:val="18"/>
        <w:szCs w:val="18"/>
      </w:rPr>
    </w:pPr>
    <w:r w:rsidRPr="000716DB">
      <w:rPr>
        <w:b/>
        <w:sz w:val="18"/>
        <w:szCs w:val="18"/>
      </w:rPr>
      <w:t>EASTHAM ZONING BOARD OF APPEALS</w:t>
    </w:r>
  </w:p>
  <w:p w:rsidR="000716DB" w:rsidRPr="000716DB" w:rsidRDefault="000716DB" w:rsidP="000716DB">
    <w:pPr>
      <w:rPr>
        <w:b/>
        <w:sz w:val="18"/>
        <w:szCs w:val="18"/>
      </w:rPr>
    </w:pPr>
    <w:r w:rsidRPr="000716DB">
      <w:rPr>
        <w:b/>
        <w:sz w:val="18"/>
        <w:szCs w:val="18"/>
      </w:rPr>
      <w:t>JOINT MEETING AGENDA</w:t>
    </w:r>
  </w:p>
  <w:p w:rsidR="000716DB" w:rsidRPr="000716DB" w:rsidRDefault="000716DB" w:rsidP="000716DB">
    <w:pPr>
      <w:rPr>
        <w:b/>
        <w:sz w:val="18"/>
        <w:szCs w:val="18"/>
      </w:rPr>
    </w:pPr>
    <w:r w:rsidRPr="000716DB">
      <w:rPr>
        <w:b/>
        <w:sz w:val="18"/>
        <w:szCs w:val="18"/>
      </w:rPr>
      <w:t>Earle Mountain Meeting Room</w:t>
    </w:r>
  </w:p>
  <w:p w:rsidR="000716DB" w:rsidRPr="000716DB" w:rsidRDefault="000716DB" w:rsidP="000716DB">
    <w:pPr>
      <w:rPr>
        <w:b/>
        <w:sz w:val="18"/>
        <w:szCs w:val="18"/>
      </w:rPr>
    </w:pPr>
    <w:r w:rsidRPr="000716DB">
      <w:rPr>
        <w:b/>
        <w:sz w:val="18"/>
        <w:szCs w:val="18"/>
      </w:rPr>
      <w:t>June 8, 2011 – 5:00 P.M.</w:t>
    </w:r>
  </w:p>
  <w:p w:rsidR="000716DB" w:rsidRPr="000716DB" w:rsidRDefault="000716DB" w:rsidP="000716DB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E2F"/>
    <w:multiLevelType w:val="hybridMultilevel"/>
    <w:tmpl w:val="694C0106"/>
    <w:lvl w:ilvl="0" w:tplc="7A6018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6B48A9"/>
    <w:multiLevelType w:val="hybridMultilevel"/>
    <w:tmpl w:val="0960E48C"/>
    <w:lvl w:ilvl="0" w:tplc="86FA8A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763"/>
    <w:rsid w:val="00030A53"/>
    <w:rsid w:val="0003328E"/>
    <w:rsid w:val="000716DB"/>
    <w:rsid w:val="00096EC5"/>
    <w:rsid w:val="000B0BE3"/>
    <w:rsid w:val="000D19FA"/>
    <w:rsid w:val="000D3C6E"/>
    <w:rsid w:val="000F111B"/>
    <w:rsid w:val="00103370"/>
    <w:rsid w:val="00104A8B"/>
    <w:rsid w:val="0011039A"/>
    <w:rsid w:val="0011774F"/>
    <w:rsid w:val="00146F60"/>
    <w:rsid w:val="0018640D"/>
    <w:rsid w:val="00197ADB"/>
    <w:rsid w:val="001A4269"/>
    <w:rsid w:val="001B254A"/>
    <w:rsid w:val="001C418C"/>
    <w:rsid w:val="001C7B18"/>
    <w:rsid w:val="001F5115"/>
    <w:rsid w:val="002177A2"/>
    <w:rsid w:val="002259C1"/>
    <w:rsid w:val="0023175F"/>
    <w:rsid w:val="00233FDC"/>
    <w:rsid w:val="00235C72"/>
    <w:rsid w:val="002505C6"/>
    <w:rsid w:val="00255430"/>
    <w:rsid w:val="0026630F"/>
    <w:rsid w:val="002857B4"/>
    <w:rsid w:val="00290956"/>
    <w:rsid w:val="002D0398"/>
    <w:rsid w:val="002E09C9"/>
    <w:rsid w:val="0030523F"/>
    <w:rsid w:val="003510D3"/>
    <w:rsid w:val="003743C1"/>
    <w:rsid w:val="00380B24"/>
    <w:rsid w:val="003A272E"/>
    <w:rsid w:val="003C1172"/>
    <w:rsid w:val="003D443B"/>
    <w:rsid w:val="00420622"/>
    <w:rsid w:val="00422BC7"/>
    <w:rsid w:val="00462C2F"/>
    <w:rsid w:val="004750CE"/>
    <w:rsid w:val="004A254E"/>
    <w:rsid w:val="004B22A4"/>
    <w:rsid w:val="004D0F6F"/>
    <w:rsid w:val="005001DE"/>
    <w:rsid w:val="00513A08"/>
    <w:rsid w:val="00521506"/>
    <w:rsid w:val="00551644"/>
    <w:rsid w:val="00554C46"/>
    <w:rsid w:val="005651FC"/>
    <w:rsid w:val="00595BD8"/>
    <w:rsid w:val="005A7A75"/>
    <w:rsid w:val="005B1DB2"/>
    <w:rsid w:val="005D320F"/>
    <w:rsid w:val="005E224A"/>
    <w:rsid w:val="00612279"/>
    <w:rsid w:val="00632893"/>
    <w:rsid w:val="00675A53"/>
    <w:rsid w:val="00686317"/>
    <w:rsid w:val="006A090E"/>
    <w:rsid w:val="006B4179"/>
    <w:rsid w:val="006E1BB3"/>
    <w:rsid w:val="00713526"/>
    <w:rsid w:val="00724C6F"/>
    <w:rsid w:val="00725D5A"/>
    <w:rsid w:val="00727FD5"/>
    <w:rsid w:val="007931C0"/>
    <w:rsid w:val="007B7301"/>
    <w:rsid w:val="007C0182"/>
    <w:rsid w:val="00826EFD"/>
    <w:rsid w:val="008324C8"/>
    <w:rsid w:val="0088207F"/>
    <w:rsid w:val="008B5CED"/>
    <w:rsid w:val="008D21C2"/>
    <w:rsid w:val="008D4A32"/>
    <w:rsid w:val="008E0490"/>
    <w:rsid w:val="0091383C"/>
    <w:rsid w:val="00937FFE"/>
    <w:rsid w:val="00945A34"/>
    <w:rsid w:val="00964DD8"/>
    <w:rsid w:val="00976755"/>
    <w:rsid w:val="00985C0B"/>
    <w:rsid w:val="009927D5"/>
    <w:rsid w:val="009B6F46"/>
    <w:rsid w:val="009C2F39"/>
    <w:rsid w:val="009E2E8D"/>
    <w:rsid w:val="009E7152"/>
    <w:rsid w:val="009F00FC"/>
    <w:rsid w:val="00A06697"/>
    <w:rsid w:val="00A240D3"/>
    <w:rsid w:val="00A4296D"/>
    <w:rsid w:val="00A447DA"/>
    <w:rsid w:val="00A70F95"/>
    <w:rsid w:val="00AB7254"/>
    <w:rsid w:val="00AC74B2"/>
    <w:rsid w:val="00AD6F23"/>
    <w:rsid w:val="00AF154F"/>
    <w:rsid w:val="00B0505B"/>
    <w:rsid w:val="00B37585"/>
    <w:rsid w:val="00B438C9"/>
    <w:rsid w:val="00B4450D"/>
    <w:rsid w:val="00B77C5B"/>
    <w:rsid w:val="00BC0F2C"/>
    <w:rsid w:val="00BC21C2"/>
    <w:rsid w:val="00BF5DB0"/>
    <w:rsid w:val="00C00090"/>
    <w:rsid w:val="00C0590F"/>
    <w:rsid w:val="00C12E6A"/>
    <w:rsid w:val="00C15508"/>
    <w:rsid w:val="00C34829"/>
    <w:rsid w:val="00C87FB1"/>
    <w:rsid w:val="00C95FC9"/>
    <w:rsid w:val="00C97EF0"/>
    <w:rsid w:val="00CB785A"/>
    <w:rsid w:val="00CC364E"/>
    <w:rsid w:val="00CC7E58"/>
    <w:rsid w:val="00CD24A9"/>
    <w:rsid w:val="00CD77C4"/>
    <w:rsid w:val="00CE685A"/>
    <w:rsid w:val="00D11957"/>
    <w:rsid w:val="00D1344F"/>
    <w:rsid w:val="00D215CE"/>
    <w:rsid w:val="00D340F0"/>
    <w:rsid w:val="00D626C3"/>
    <w:rsid w:val="00D9273D"/>
    <w:rsid w:val="00DA202D"/>
    <w:rsid w:val="00DE4C8D"/>
    <w:rsid w:val="00DF19CE"/>
    <w:rsid w:val="00DF25CF"/>
    <w:rsid w:val="00E03A8F"/>
    <w:rsid w:val="00E06A39"/>
    <w:rsid w:val="00E204D8"/>
    <w:rsid w:val="00E33089"/>
    <w:rsid w:val="00E57B16"/>
    <w:rsid w:val="00E70122"/>
    <w:rsid w:val="00E87763"/>
    <w:rsid w:val="00EA4665"/>
    <w:rsid w:val="00EC1508"/>
    <w:rsid w:val="00ED6C04"/>
    <w:rsid w:val="00F200C8"/>
    <w:rsid w:val="00F548D4"/>
    <w:rsid w:val="00F75BE8"/>
    <w:rsid w:val="00F82859"/>
    <w:rsid w:val="00F87220"/>
    <w:rsid w:val="00F93F5F"/>
    <w:rsid w:val="00FB0A7B"/>
    <w:rsid w:val="00FC5A69"/>
    <w:rsid w:val="00FD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40">
      <o:colormenu v:ext="edit" strokecolor="nav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D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71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6D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anning\My%20Documents\Templates\EASTHAM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EASTHAM_Letterhead</Template>
  <TotalTime>0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Eastham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Town Planner</dc:creator>
  <cp:keywords/>
  <dc:description/>
  <cp:lastModifiedBy> Town Planner</cp:lastModifiedBy>
  <cp:revision>2</cp:revision>
  <cp:lastPrinted>2012-05-02T15:15:00Z</cp:lastPrinted>
  <dcterms:created xsi:type="dcterms:W3CDTF">2012-05-04T12:49:00Z</dcterms:created>
  <dcterms:modified xsi:type="dcterms:W3CDTF">2012-05-04T12:49:00Z</dcterms:modified>
</cp:coreProperties>
</file>